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b w:val="0"/>
          <w:bCs w:val="0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2024年湖南省大学生外语能力</w:t>
      </w:r>
      <w:r>
        <w:rPr>
          <w:rFonts w:hint="eastAsia" w:ascii="黑体" w:hAnsi="宋体" w:eastAsia="黑体" w:cs="黑体"/>
          <w:b w:val="0"/>
          <w:bCs w:val="0"/>
          <w:color w:val="000000"/>
          <w:sz w:val="36"/>
          <w:szCs w:val="36"/>
          <w:lang w:val="en-US" w:eastAsia="zh-CN"/>
        </w:rPr>
        <w:t>（</w:t>
      </w:r>
      <w:r>
        <w:rPr>
          <w:rFonts w:ascii="黑体" w:hAnsi="宋体" w:eastAsia="黑体" w:cs="黑体"/>
          <w:b w:val="0"/>
          <w:bCs w:val="0"/>
          <w:color w:val="000000"/>
          <w:sz w:val="36"/>
          <w:szCs w:val="36"/>
        </w:rPr>
        <w:t>英语演讲</w:t>
      </w:r>
      <w:r>
        <w:rPr>
          <w:rFonts w:hint="eastAsia" w:ascii="黑体" w:hAnsi="宋体" w:eastAsia="黑体" w:cs="黑体"/>
          <w:b w:val="0"/>
          <w:bCs w:val="0"/>
          <w:color w:val="000000"/>
          <w:sz w:val="36"/>
          <w:szCs w:val="36"/>
          <w:lang w:val="en-US" w:eastAsia="zh-CN"/>
        </w:rPr>
        <w:t>）</w:t>
      </w: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大赛    湖南信息学</w:t>
      </w:r>
      <w:bookmarkStart w:id="0" w:name="_GoBack"/>
      <w:bookmarkEnd w:id="0"/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院校级选拔赛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获奖名单</w:t>
      </w:r>
    </w:p>
    <w:tbl>
      <w:tblPr>
        <w:tblStyle w:val="3"/>
        <w:tblpPr w:vertAnchor="text" w:horzAnchor="page" w:tblpX="1562" w:tblpY="357"/>
        <w:tblW w:w="85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737"/>
        <w:gridCol w:w="1157"/>
        <w:gridCol w:w="1556"/>
        <w:gridCol w:w="2534"/>
        <w:gridCol w:w="1317"/>
        <w:gridCol w:w="1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422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所在学院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所在班级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获奖等级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4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黎灿宇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国际商学院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2022级商务英语6班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一等奖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何晶晶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4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言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管理学院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2023级会计7班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一等奖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13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朱可天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艺术学院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2023级播音与主持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艺术1班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一等奖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易思雯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4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李妍盈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管理学院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2023级财务管理1班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一等奖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李小川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4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梁晖皓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国际商学院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2022级商务英语2班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一等奖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4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罗天麟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管理学院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会计6班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一等奖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4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超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国际商学院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2022级商务英语4班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二等奖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易倩文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4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朱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琪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国际商学院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2023级商务英语1班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二等奖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4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张伊琳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管理学院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2022级会计学2班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二等奖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13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刘宜佳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国际商学院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2023级国际经济与贸易1班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二等奖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徐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13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陈酉酉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艺术学院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2023级播音与主持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艺术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二等奖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易思雯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13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12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冯颖萍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计算机科学与工程学院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2022级数据科学与大数据技术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二等奖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岑天佑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13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13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吕郎杰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计算机科学与工程学院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2023级软件工程5班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二等奖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辛梦娇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4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14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刘睿璇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国际商学院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2021级商务英语6班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三等奖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廖勤思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4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15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曾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娜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国际商学院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2022级商务英语1班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三等奖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张桌雅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13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16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卢仲欣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计算机科学与工程学院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2023区块链工程3班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三等奖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13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17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彭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琼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艺术学院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2022级播音与主持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艺术1班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三等奖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姜玲玲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4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18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刘欣语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计算机科学与工程学院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2023数据科学与大数据技术1班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三等奖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岑天佑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13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陈嘉为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电子科学与工程学院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2023级电子信息工程5班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三等奖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辛梦娇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415" w:hRule="atLeast"/>
        </w:trPr>
        <w:tc>
          <w:tcPr>
            <w:tcW w:w="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毛梅谕</w:t>
            </w:r>
          </w:p>
        </w:tc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国际商学院</w:t>
            </w:r>
          </w:p>
        </w:tc>
        <w:tc>
          <w:tcPr>
            <w:tcW w:w="25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2023级国际经济与贸易3班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三等奖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徐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YjllZThjODUyNWQ0OGQ5ZDE3N2E1Y2I0MzVmMDEifQ=="/>
  </w:docVars>
  <w:rsids>
    <w:rsidRoot w:val="241F3B68"/>
    <w:rsid w:val="09091E47"/>
    <w:rsid w:val="241F3B68"/>
    <w:rsid w:val="42DD012A"/>
    <w:rsid w:val="59576933"/>
    <w:rsid w:val="5BA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620</Characters>
  <Lines>0</Lines>
  <Paragraphs>0</Paragraphs>
  <TotalTime>0</TotalTime>
  <ScaleCrop>false</ScaleCrop>
  <LinksUpToDate>false</LinksUpToDate>
  <CharactersWithSpaces>656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2024-05-24T02:20:00Z</dcterms:created>
  <dc:creator>Sammi</dc:creator>
  <cp:lastModifiedBy>陈宇</cp:lastModifiedBy>
  <dcterms:modified xsi:type="dcterms:W3CDTF">2024-05-27T00:32:51Z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D573DA0A88B74A03A58145BEB3F199F9_11</vt:lpwstr>
  </property>
</Properties>
</file>