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254B">
      <w:pPr>
        <w:spacing w:before="100" w:line="230" w:lineRule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附件2</w:t>
      </w:r>
    </w:p>
    <w:p w14:paraId="4CD65AA7">
      <w:pPr>
        <w:spacing w:before="100" w:line="230" w:lineRule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 w14:paraId="14E9C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position w:val="3"/>
          <w:sz w:val="44"/>
          <w:szCs w:val="44"/>
        </w:rPr>
        <w:t>第二届湖南省高校“青春学习堂”短视频大赛参赛名单（学生组）</w:t>
      </w:r>
      <w:bookmarkEnd w:id="0"/>
    </w:p>
    <w:p w14:paraId="747F96CD">
      <w:pPr>
        <w:spacing w:line="321" w:lineRule="auto"/>
        <w:jc w:val="center"/>
        <w:rPr>
          <w:rFonts w:ascii="Arial"/>
          <w:sz w:val="21"/>
        </w:rPr>
      </w:pPr>
    </w:p>
    <w:p w14:paraId="3CBDC6E7">
      <w:pPr>
        <w:spacing w:line="321" w:lineRule="auto"/>
        <w:rPr>
          <w:rFonts w:ascii="Arial"/>
          <w:sz w:val="21"/>
        </w:rPr>
      </w:pPr>
    </w:p>
    <w:p w14:paraId="2FFD87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学校名称：                      报送时间：</w:t>
      </w:r>
    </w:p>
    <w:p w14:paraId="3C8B6F31">
      <w:pPr>
        <w:spacing w:line="29" w:lineRule="exact"/>
      </w:pPr>
    </w:p>
    <w:tbl>
      <w:tblPr>
        <w:tblStyle w:val="5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98"/>
        <w:gridCol w:w="1715"/>
        <w:gridCol w:w="1559"/>
        <w:gridCol w:w="1804"/>
      </w:tblGrid>
      <w:tr w14:paraId="31E08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top"/>
          </w:tcPr>
          <w:p w14:paraId="35C46EB6">
            <w:pPr>
              <w:spacing w:before="290" w:line="216" w:lineRule="auto"/>
              <w:ind w:left="28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998" w:type="dxa"/>
            <w:vAlign w:val="top"/>
          </w:tcPr>
          <w:p w14:paraId="7FA39D2C">
            <w:pPr>
              <w:spacing w:before="290" w:line="216" w:lineRule="auto"/>
              <w:ind w:left="288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715" w:type="dxa"/>
            <w:vAlign w:val="top"/>
          </w:tcPr>
          <w:p w14:paraId="5907721D">
            <w:pPr>
              <w:spacing w:before="290" w:line="216" w:lineRule="auto"/>
              <w:ind w:left="288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作品形式</w:t>
            </w:r>
          </w:p>
        </w:tc>
        <w:tc>
          <w:tcPr>
            <w:tcW w:w="1559" w:type="dxa"/>
            <w:vAlign w:val="top"/>
          </w:tcPr>
          <w:p w14:paraId="5746CC7D">
            <w:pPr>
              <w:spacing w:before="290" w:line="216" w:lineRule="auto"/>
              <w:ind w:firstLine="272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作品时长</w:t>
            </w:r>
          </w:p>
        </w:tc>
        <w:tc>
          <w:tcPr>
            <w:tcW w:w="1804" w:type="dxa"/>
            <w:vAlign w:val="top"/>
          </w:tcPr>
          <w:p w14:paraId="7F4D6E62">
            <w:pPr>
              <w:spacing w:before="290" w:line="216" w:lineRule="auto"/>
              <w:ind w:left="288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教师姓名</w:t>
            </w:r>
          </w:p>
        </w:tc>
      </w:tr>
      <w:tr w14:paraId="5BBD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74AE0EC2">
            <w:pPr>
              <w:pStyle w:val="6"/>
              <w:spacing w:line="25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6600400">
            <w:pPr>
              <w:spacing w:before="80" w:line="189" w:lineRule="auto"/>
              <w:ind w:left="52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998" w:type="dxa"/>
            <w:vAlign w:val="top"/>
          </w:tcPr>
          <w:p w14:paraId="00FFC06E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5" w:type="dxa"/>
            <w:vAlign w:val="top"/>
          </w:tcPr>
          <w:p w14:paraId="09C62A23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 w14:paraId="756BC85A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Align w:val="top"/>
          </w:tcPr>
          <w:p w14:paraId="5562467C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2F4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1DB8659F">
            <w:pPr>
              <w:pStyle w:val="6"/>
              <w:spacing w:line="25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9473EC9">
            <w:pPr>
              <w:spacing w:before="81" w:line="189" w:lineRule="auto"/>
              <w:ind w:left="49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998" w:type="dxa"/>
            <w:vAlign w:val="top"/>
          </w:tcPr>
          <w:p w14:paraId="7D62AFE3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5" w:type="dxa"/>
            <w:vAlign w:val="top"/>
          </w:tcPr>
          <w:p w14:paraId="2C63995A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 w14:paraId="47380638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Align w:val="top"/>
          </w:tcPr>
          <w:p w14:paraId="4BA227FE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36C8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3B09AF3C">
            <w:pPr>
              <w:pStyle w:val="6"/>
              <w:spacing w:line="25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4461A84">
            <w:pPr>
              <w:spacing w:before="81" w:line="189" w:lineRule="auto"/>
              <w:ind w:left="49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998" w:type="dxa"/>
            <w:vAlign w:val="top"/>
          </w:tcPr>
          <w:p w14:paraId="71BABA65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5" w:type="dxa"/>
            <w:vAlign w:val="top"/>
          </w:tcPr>
          <w:p w14:paraId="5F896CE1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 w14:paraId="5846245E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Align w:val="top"/>
          </w:tcPr>
          <w:p w14:paraId="16D85024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CEC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top"/>
          </w:tcPr>
          <w:p w14:paraId="4D7E5B0E">
            <w:pPr>
              <w:pStyle w:val="6"/>
              <w:spacing w:line="25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4BD4EC9">
            <w:pPr>
              <w:spacing w:before="80" w:line="189" w:lineRule="auto"/>
              <w:ind w:left="4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2998" w:type="dxa"/>
            <w:vAlign w:val="top"/>
          </w:tcPr>
          <w:p w14:paraId="4A873EC8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5" w:type="dxa"/>
            <w:vAlign w:val="top"/>
          </w:tcPr>
          <w:p w14:paraId="5249A006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 w14:paraId="678117C3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Align w:val="top"/>
          </w:tcPr>
          <w:p w14:paraId="5AB23245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48AA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top"/>
          </w:tcPr>
          <w:p w14:paraId="151DCB79">
            <w:pPr>
              <w:pStyle w:val="6"/>
              <w:spacing w:line="25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4097715">
            <w:pPr>
              <w:spacing w:before="81" w:line="186" w:lineRule="auto"/>
              <w:ind w:left="5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2998" w:type="dxa"/>
            <w:vAlign w:val="top"/>
          </w:tcPr>
          <w:p w14:paraId="0844D3E1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5" w:type="dxa"/>
            <w:vAlign w:val="top"/>
          </w:tcPr>
          <w:p w14:paraId="656D74B2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 w14:paraId="4C7ABDD8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04" w:type="dxa"/>
            <w:vAlign w:val="top"/>
          </w:tcPr>
          <w:p w14:paraId="23041870">
            <w:pPr>
              <w:pStyle w:val="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3FEF0C6">
      <w:pPr>
        <w:spacing w:line="290" w:lineRule="auto"/>
        <w:rPr>
          <w:rFonts w:ascii="Arial"/>
          <w:sz w:val="21"/>
        </w:rPr>
      </w:pPr>
    </w:p>
    <w:p w14:paraId="5147B4E0">
      <w:pPr>
        <w:pStyle w:val="2"/>
        <w:spacing w:before="91" w:line="319" w:lineRule="auto"/>
        <w:ind w:left="18" w:right="125"/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</w:pPr>
    </w:p>
    <w:p w14:paraId="31F771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请根据要求报送优秀作品，按顺序编号，不得出现跳号和空格，可多次报送，序号按上次报送序号依次排序。主办方将根据各高校上传参赛 作品的先后顺序进行及时审核刊发推广，传播点击量将作为评审的依据之一。</w:t>
      </w:r>
    </w:p>
    <w:p w14:paraId="043BD577">
      <w:pPr>
        <w:spacing w:line="409" w:lineRule="auto"/>
        <w:rPr>
          <w:rFonts w:ascii="Arial"/>
          <w:sz w:val="21"/>
        </w:rPr>
      </w:pPr>
    </w:p>
    <w:p w14:paraId="51876C70">
      <w:pPr>
        <w:spacing w:line="409" w:lineRule="auto"/>
        <w:rPr>
          <w:rFonts w:ascii="Arial"/>
          <w:sz w:val="21"/>
        </w:rPr>
      </w:pPr>
    </w:p>
    <w:p w14:paraId="6C617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系人：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                </w:t>
      </w:r>
    </w:p>
    <w:p w14:paraId="5226B29D"/>
    <w:sectPr>
      <w:pgSz w:w="11906" w:h="16838"/>
      <w:pgMar w:top="1406" w:right="1786" w:bottom="1406" w:left="178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5CB5"/>
    <w:rsid w:val="159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2024-12-20T10:08:00Z</dcterms:created>
  <dc:creator>WPS_1665310813</dc:creator>
  <cp:lastModifiedBy>WPS_1665310813</cp:lastModifiedBy>
  <dcterms:modified xsi:type="dcterms:W3CDTF">2024-12-20T10:12:55Z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11F74791768E43E0AA18D776C6F4A8A6_11</vt:lpwstr>
  </property>
</Properties>
</file>