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tbl>
      <w:tblPr>
        <w:tblStyle w:val="3"/>
        <w:tblpPr w:leftFromText="180" w:rightFromText="180" w:vertAnchor="text" w:horzAnchor="page" w:tblpX="1430" w:tblpY="710"/>
        <w:tblOverlap w:val="never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65"/>
        <w:gridCol w:w="1016"/>
        <w:gridCol w:w="1080"/>
        <w:gridCol w:w="2266"/>
        <w:gridCol w:w="915"/>
        <w:gridCol w:w="930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2021金融工程1班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湖南安化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罗胜南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2021金融工程2班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湖南桃源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梁崇山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2021金融工程2班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海南海口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2021金融工程2班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潘琳雅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2021金融工程3班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海南万宁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罗顾民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2021金融工程3班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湖南平江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2021金融工程3班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湖南隆回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2021金融工程3班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黎若晴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2021金融工程2班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2021金融工程2班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2021商务英语5班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樊龙杰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2021商务英语6班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陈广进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2021电子商务专1班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湖南隆回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胡柯涵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2021电子商务专1班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湖南吉首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2021商英6班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肖杨虎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2021商英6班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2022金融工程2班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湖南耒阳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2022金融工程1班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湖南溆浦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2022金融工程1班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2022金融工程1班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湖南宁乡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2022金融工程2班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高欣妮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2022金融工程2班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张洛惠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2022金融工程2班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2022金融工程2班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湖南桃江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2022金融工程2班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湖南洞口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2021商英4班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湖南汨罗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2021商英1班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2021商英2班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湖南安化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2021商英4班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杨蕙嘉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2021商英1班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蒋扬阳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2021商英4班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2021商英4班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湖南浏阳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2021商英3班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2021商英3班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曾金锭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湖南炎陵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湖南娄底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林徵琦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湖南安化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王田甜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湖南临澧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湖南茶陵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魏蔓霖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湖南石门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2022商英6班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2022商英3班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邓婧妮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2022商英3班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湖南双峰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黄舒予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2022商英3班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吴萍莉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2020电子商务4班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2021网金2班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2021商英专1班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湖南沅江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谭淳菲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2021电子商务2班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湖南宁乡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2021电子商务1班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2021电子商务1班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湖南泸溪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2021电子商务2班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刘含蕊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2021电商1班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湖南汉寿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袁紫聪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2021电商2班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湖南临湘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2020商务英语5班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刘申奥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湖南浏阳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廖序欣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2022网金1班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2022网金2班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湖南溆浦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刘精文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2022网金1班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湖南平江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2022网金1班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湖南芷江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2022网金1班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2022网金1班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湖南汉寿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湖南浏阳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湖南芷江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2022电子商务3班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邓维雯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2022网金2班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湖南沅陵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段晶杜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2022网金2班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王时进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2022网金2班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湖南宁乡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2022网金2班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夏贻珍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2022网金2班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2022网金2班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毛思瑶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2022电商2班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2022网金2班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舒赢超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2022网金2班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湖南慈利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2022电商3班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湖南汨罗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湖南沅江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杨亦敏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湖南耒阳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邓君仪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湖南慈利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邝楚洋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肖曼婷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湖南桂阳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湖南桃源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湖南芷江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梁晖皓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湖南洞口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郭亮西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胡夏冠珍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2022商务英语2班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陈佩思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2022国贸2班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湖南张家界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2022商英1班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2021国贸2班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2022金融工程3班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湖南醴陵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戴梦灿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2022金融工程3班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湖南桃源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2022金融工程3班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郭薇薇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2021国贸2班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2021国贸1班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湖南醴陵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2021国贸1班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2022金融工程3班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2022金融工程3班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湖南常德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2022互联网金融1班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8C8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2023-04-20T08:22:55Z</dcterms:created>
  <dc:creator>chenchunya</dc:creator>
  <cp:lastModifiedBy>一木木</cp:lastModifiedBy>
  <dcterms:modified xsi:type="dcterms:W3CDTF">2023-04-20T08:23:22Z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00AE366C69B643ACA095CB310628EE29_12</vt:lpwstr>
  </property>
</Properties>
</file>